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15C1" w:rsidRDefault="007815C1" w:rsidP="004F46A4">
      <w:pPr>
        <w:spacing w:before="120" w:after="120"/>
      </w:pPr>
    </w:p>
    <w:p w:rsidR="008E747D" w:rsidRDefault="008E747D" w:rsidP="004F46A4">
      <w:pPr>
        <w:spacing w:before="120" w:after="120"/>
      </w:pPr>
    </w:p>
    <w:p w:rsidR="0038626C" w:rsidRDefault="0038626C" w:rsidP="004F46A4">
      <w:pPr>
        <w:spacing w:before="120" w:after="120"/>
      </w:pPr>
    </w:p>
    <w:p w:rsidR="008E747D" w:rsidRDefault="008E747D" w:rsidP="004F46A4">
      <w:pPr>
        <w:spacing w:before="120" w:after="120"/>
      </w:pPr>
    </w:p>
    <w:p w:rsidR="008E747D" w:rsidRDefault="008E747D" w:rsidP="004F46A4">
      <w:pPr>
        <w:spacing w:before="120" w:after="120"/>
      </w:pPr>
      <w:r w:rsidRPr="008E747D">
        <w:rPr>
          <w:b/>
          <w:bCs/>
          <w:u w:val="single"/>
        </w:rPr>
        <w:t>RE: EU DECLARATION OF CONFORMITY</w:t>
      </w:r>
    </w:p>
    <w:p w:rsidR="008E747D" w:rsidRDefault="008E747D" w:rsidP="004F46A4">
      <w:pPr>
        <w:spacing w:before="120" w:after="120"/>
      </w:pPr>
    </w:p>
    <w:p w:rsidR="008E747D" w:rsidRDefault="008E747D" w:rsidP="004F46A4">
      <w:pPr>
        <w:spacing w:before="120" w:after="120"/>
      </w:pPr>
      <w:r>
        <w:t>We, CPS Telecom Limited (15B, King Palace Plaza, 55 King Yip Street, Kwun Tong, Kowloon, Hong Kong) hereby declare that CP229 ARC PRO satisfies all the technical regulations applicable to the product within the scope of Council Directive 2014/53/</w:t>
      </w:r>
      <w:r w:rsidR="004F46A4">
        <w:t>EU</w:t>
      </w:r>
      <w:r>
        <w:t>:</w:t>
      </w:r>
    </w:p>
    <w:p w:rsidR="008E747D" w:rsidRDefault="008E747D" w:rsidP="004F46A4">
      <w:pPr>
        <w:spacing w:before="120" w:after="120"/>
      </w:pPr>
    </w:p>
    <w:p w:rsidR="008E747D" w:rsidRDefault="008E747D" w:rsidP="004F46A4">
      <w:pPr>
        <w:tabs>
          <w:tab w:val="left" w:pos="2694"/>
        </w:tabs>
        <w:spacing w:before="120" w:after="120"/>
      </w:pPr>
      <w:r>
        <w:t>Product description</w:t>
      </w:r>
      <w:r>
        <w:tab/>
        <w:t>: Walkie Talkie</w:t>
      </w:r>
    </w:p>
    <w:p w:rsidR="008E747D" w:rsidRDefault="008E747D" w:rsidP="004F46A4">
      <w:pPr>
        <w:tabs>
          <w:tab w:val="left" w:pos="2694"/>
        </w:tabs>
        <w:spacing w:before="120" w:after="120"/>
      </w:pPr>
      <w:r>
        <w:t>Model Number</w:t>
      </w:r>
      <w:r>
        <w:tab/>
        <w:t>: CP229 ARC PRO</w:t>
      </w:r>
    </w:p>
    <w:p w:rsidR="008E747D" w:rsidRDefault="008E747D" w:rsidP="004F46A4">
      <w:pPr>
        <w:tabs>
          <w:tab w:val="left" w:pos="2694"/>
        </w:tabs>
        <w:spacing w:before="120" w:after="120"/>
      </w:pPr>
      <w:r>
        <w:t>Brand</w:t>
      </w:r>
      <w:r>
        <w:tab/>
        <w:t>: CPS</w:t>
      </w:r>
    </w:p>
    <w:p w:rsidR="008E747D" w:rsidRDefault="008E747D" w:rsidP="004F46A4">
      <w:pPr>
        <w:tabs>
          <w:tab w:val="left" w:pos="2694"/>
        </w:tabs>
        <w:spacing w:before="120" w:after="120"/>
      </w:pPr>
      <w:r>
        <w:t>Hardware Version</w:t>
      </w:r>
      <w:r>
        <w:tab/>
        <w:t>: V</w:t>
      </w:r>
      <w:r w:rsidR="0038626C">
        <w:t>2.0</w:t>
      </w:r>
    </w:p>
    <w:p w:rsidR="008E747D" w:rsidRDefault="008E747D" w:rsidP="004F46A4">
      <w:pPr>
        <w:tabs>
          <w:tab w:val="left" w:pos="2694"/>
        </w:tabs>
        <w:spacing w:before="120" w:after="120"/>
      </w:pPr>
      <w:r>
        <w:t>Software Version</w:t>
      </w:r>
      <w:r>
        <w:tab/>
        <w:t>: V</w:t>
      </w:r>
      <w:r w:rsidR="0038626C">
        <w:t>80E</w:t>
      </w:r>
    </w:p>
    <w:p w:rsidR="008E747D" w:rsidRDefault="008E747D" w:rsidP="004F46A4">
      <w:pPr>
        <w:tabs>
          <w:tab w:val="left" w:pos="2694"/>
        </w:tabs>
        <w:spacing w:before="120" w:after="120"/>
      </w:pPr>
      <w:r>
        <w:t>Power Adaptor</w:t>
      </w:r>
      <w:r>
        <w:tab/>
        <w:t xml:space="preserve">: </w:t>
      </w:r>
      <w:r w:rsidR="004F46A4">
        <w:t>K05S</w:t>
      </w:r>
      <w:r w:rsidR="0038626C">
        <w:t>xxxyyyUz</w:t>
      </w:r>
    </w:p>
    <w:p w:rsidR="008E747D" w:rsidRDefault="008E747D" w:rsidP="004F46A4">
      <w:pPr>
        <w:tabs>
          <w:tab w:val="left" w:pos="2694"/>
        </w:tabs>
        <w:spacing w:before="120" w:after="120"/>
      </w:pPr>
      <w:r>
        <w:t>Applicable Standards</w:t>
      </w:r>
      <w:r>
        <w:tab/>
      </w:r>
    </w:p>
    <w:p w:rsidR="008E747D" w:rsidRDefault="008E747D" w:rsidP="004F46A4">
      <w:pPr>
        <w:tabs>
          <w:tab w:val="left" w:pos="1134"/>
          <w:tab w:val="left" w:pos="2694"/>
        </w:tabs>
        <w:spacing w:before="120" w:after="120"/>
      </w:pPr>
      <w:r>
        <w:t>Saf</w:t>
      </w:r>
      <w:r w:rsidR="004F46A4">
        <w:t>e</w:t>
      </w:r>
      <w:r>
        <w:t>ty :</w:t>
      </w:r>
      <w:r w:rsidR="004F46A4">
        <w:tab/>
        <w:t>EN 60950-1:2006+A1:2009+A1:2010+A12:2011+A2:2013</w:t>
      </w:r>
    </w:p>
    <w:p w:rsidR="008E747D" w:rsidRDefault="008E747D" w:rsidP="004F46A4">
      <w:pPr>
        <w:tabs>
          <w:tab w:val="left" w:pos="1134"/>
          <w:tab w:val="left" w:pos="2694"/>
        </w:tabs>
        <w:spacing w:before="120" w:after="120"/>
      </w:pPr>
      <w:r>
        <w:tab/>
        <w:t>IEC</w:t>
      </w:r>
      <w:r w:rsidR="004F46A4">
        <w:t xml:space="preserve"> 60950-1:2005(2</w:t>
      </w:r>
      <w:r w:rsidR="004F46A4" w:rsidRPr="004F46A4">
        <w:rPr>
          <w:vertAlign w:val="superscript"/>
        </w:rPr>
        <w:t>nd</w:t>
      </w:r>
      <w:r w:rsidR="004F46A4">
        <w:t xml:space="preserve"> Edition)+Am1:2009+Am2:2013</w:t>
      </w:r>
    </w:p>
    <w:p w:rsidR="008E747D" w:rsidRDefault="008E747D" w:rsidP="004F46A4">
      <w:pPr>
        <w:tabs>
          <w:tab w:val="left" w:pos="1134"/>
          <w:tab w:val="left" w:pos="2694"/>
        </w:tabs>
        <w:spacing w:before="120" w:after="120"/>
      </w:pPr>
      <w:r>
        <w:t>EMC :</w:t>
      </w:r>
      <w:r>
        <w:tab/>
        <w:t>ETSI EN 301 489-1</w:t>
      </w:r>
      <w:r w:rsidR="004F46A4">
        <w:t xml:space="preserve"> V2.1.1</w:t>
      </w:r>
    </w:p>
    <w:p w:rsidR="004F46A4" w:rsidRDefault="004F46A4" w:rsidP="004F46A4">
      <w:pPr>
        <w:tabs>
          <w:tab w:val="left" w:pos="1134"/>
          <w:tab w:val="left" w:pos="2694"/>
        </w:tabs>
        <w:spacing w:before="120" w:after="120"/>
      </w:pPr>
      <w:r>
        <w:tab/>
        <w:t>ETSI EN 301 489-5 V2.1.1</w:t>
      </w:r>
    </w:p>
    <w:p w:rsidR="008E747D" w:rsidRDefault="008E747D" w:rsidP="004F46A4">
      <w:pPr>
        <w:tabs>
          <w:tab w:val="left" w:pos="1134"/>
          <w:tab w:val="left" w:pos="2694"/>
        </w:tabs>
        <w:spacing w:before="120" w:after="120"/>
      </w:pPr>
      <w:r>
        <w:t>Radio :</w:t>
      </w:r>
      <w:r>
        <w:tab/>
        <w:t>ETSI EN 300 296 v2.1.1</w:t>
      </w:r>
      <w:r w:rsidR="004F46A4">
        <w:t xml:space="preserve"> (2016-03)</w:t>
      </w:r>
    </w:p>
    <w:p w:rsidR="004F46A4" w:rsidRDefault="004F46A4" w:rsidP="004F46A4">
      <w:pPr>
        <w:tabs>
          <w:tab w:val="left" w:pos="1134"/>
          <w:tab w:val="left" w:pos="2694"/>
        </w:tabs>
        <w:spacing w:before="120" w:after="120"/>
      </w:pPr>
    </w:p>
    <w:p w:rsidR="004F46A4" w:rsidRDefault="004F46A4" w:rsidP="004F46A4">
      <w:pPr>
        <w:tabs>
          <w:tab w:val="left" w:pos="1134"/>
          <w:tab w:val="left" w:pos="2694"/>
        </w:tabs>
        <w:spacing w:before="120" w:after="120"/>
      </w:pPr>
    </w:p>
    <w:p w:rsidR="004F46A4" w:rsidRDefault="004F46A4" w:rsidP="004F46A4">
      <w:pPr>
        <w:tabs>
          <w:tab w:val="left" w:pos="1134"/>
          <w:tab w:val="left" w:pos="2694"/>
        </w:tabs>
        <w:spacing w:before="120" w:after="120"/>
      </w:pPr>
    </w:p>
    <w:p w:rsidR="004F46A4" w:rsidRDefault="004F46A4" w:rsidP="004F46A4">
      <w:pPr>
        <w:tabs>
          <w:tab w:val="left" w:pos="1134"/>
          <w:tab w:val="left" w:pos="2694"/>
        </w:tabs>
        <w:spacing w:before="120" w:after="120"/>
      </w:pPr>
    </w:p>
    <w:p w:rsidR="004F46A4" w:rsidRDefault="004F46A4" w:rsidP="004F46A4">
      <w:pPr>
        <w:tabs>
          <w:tab w:val="left" w:pos="1134"/>
          <w:tab w:val="left" w:pos="2694"/>
        </w:tabs>
        <w:spacing w:before="120" w:after="120"/>
      </w:pPr>
    </w:p>
    <w:p w:rsidR="004F46A4" w:rsidRDefault="004F46A4" w:rsidP="004F46A4">
      <w:pPr>
        <w:tabs>
          <w:tab w:val="left" w:pos="1134"/>
          <w:tab w:val="left" w:pos="2694"/>
        </w:tabs>
        <w:spacing w:before="120" w:after="120"/>
      </w:pPr>
    </w:p>
    <w:p w:rsidR="004F46A4" w:rsidRDefault="004F46A4" w:rsidP="004F46A4">
      <w:pPr>
        <w:tabs>
          <w:tab w:val="left" w:pos="1134"/>
          <w:tab w:val="left" w:pos="2694"/>
        </w:tabs>
        <w:spacing w:before="120" w:after="120"/>
      </w:pPr>
      <w:r>
        <w:t xml:space="preserve">Authorised Signature </w:t>
      </w:r>
    </w:p>
    <w:p w:rsidR="004F46A4" w:rsidRDefault="004F46A4" w:rsidP="004F46A4">
      <w:pPr>
        <w:tabs>
          <w:tab w:val="left" w:pos="1134"/>
          <w:tab w:val="left" w:pos="2694"/>
        </w:tabs>
        <w:spacing w:before="120" w:after="120"/>
      </w:pPr>
      <w:r>
        <w:t xml:space="preserve">with </w:t>
      </w:r>
      <w:r w:rsidR="0038626C">
        <w:t>C</w:t>
      </w:r>
      <w:r>
        <w:t xml:space="preserve">ompany </w:t>
      </w:r>
      <w:r w:rsidR="0038626C">
        <w:t>S</w:t>
      </w:r>
      <w:r>
        <w:t>tamp</w:t>
      </w:r>
    </w:p>
    <w:p w:rsidR="008E747D" w:rsidRDefault="008E747D" w:rsidP="004F46A4">
      <w:pPr>
        <w:tabs>
          <w:tab w:val="left" w:pos="709"/>
          <w:tab w:val="left" w:pos="2694"/>
        </w:tabs>
        <w:spacing w:before="120" w:after="120"/>
      </w:pPr>
    </w:p>
    <w:p w:rsidR="008E747D" w:rsidRDefault="008E747D" w:rsidP="004F46A4">
      <w:pPr>
        <w:tabs>
          <w:tab w:val="left" w:pos="709"/>
          <w:tab w:val="left" w:pos="2694"/>
        </w:tabs>
        <w:spacing w:before="120" w:after="120"/>
      </w:pPr>
    </w:p>
    <w:p w:rsidR="008E747D" w:rsidRDefault="008E747D" w:rsidP="004F46A4">
      <w:pPr>
        <w:tabs>
          <w:tab w:val="left" w:pos="709"/>
          <w:tab w:val="left" w:pos="2694"/>
        </w:tabs>
        <w:spacing w:before="120" w:after="120"/>
      </w:pPr>
      <w:r>
        <w:tab/>
      </w:r>
      <w:r>
        <w:tab/>
      </w:r>
      <w:r>
        <w:tab/>
      </w:r>
      <w:r>
        <w:tab/>
      </w:r>
      <w:r>
        <w:tab/>
      </w:r>
      <w:r>
        <w:tab/>
      </w:r>
    </w:p>
    <w:sectPr w:rsidR="008E747D" w:rsidSect="00101F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7D"/>
    <w:rsid w:val="00101F20"/>
    <w:rsid w:val="0038626C"/>
    <w:rsid w:val="004F46A4"/>
    <w:rsid w:val="007815C1"/>
    <w:rsid w:val="008E747D"/>
    <w:rsid w:val="00F64113"/>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62B9FDEE"/>
  <w15:chartTrackingRefBased/>
  <w15:docId w15:val="{166D4060-9442-E44A-B4FD-C52960E9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H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Tong</dc:creator>
  <cp:keywords/>
  <dc:description/>
  <cp:lastModifiedBy>Chris Tong</cp:lastModifiedBy>
  <cp:revision>1</cp:revision>
  <cp:lastPrinted>2020-08-12T06:21:00Z</cp:lastPrinted>
  <dcterms:created xsi:type="dcterms:W3CDTF">2020-08-12T05:47:00Z</dcterms:created>
  <dcterms:modified xsi:type="dcterms:W3CDTF">2020-08-12T06:24:00Z</dcterms:modified>
</cp:coreProperties>
</file>